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32" w:lineRule="auto"/>
        <w:jc w:val="center"/>
        <w:rPr>
          <w:rStyle w:val="7"/>
          <w:rFonts w:hint="eastAsia" w:ascii="楷体" w:hAnsi="楷体" w:eastAsia="楷体" w:cs="楷体"/>
          <w:color w:val="auto"/>
          <w:sz w:val="44"/>
          <w:szCs w:val="44"/>
          <w:lang w:eastAsia="zh-CN"/>
        </w:rPr>
      </w:pPr>
      <w:r>
        <w:rPr>
          <w:rStyle w:val="7"/>
          <w:rFonts w:hint="eastAsia" w:ascii="楷体" w:hAnsi="楷体" w:eastAsia="楷体" w:cs="楷体"/>
          <w:color w:val="auto"/>
          <w:sz w:val="44"/>
          <w:szCs w:val="44"/>
          <w:lang w:eastAsia="zh-CN"/>
        </w:rPr>
        <w:t>注水撬</w:t>
      </w:r>
    </w:p>
    <w:p>
      <w:pPr>
        <w:pStyle w:val="4"/>
        <w:keepNext w:val="0"/>
        <w:keepLines w:val="0"/>
        <w:widowControl/>
        <w:suppressLineNumbers w:val="0"/>
        <w:spacing w:line="432" w:lineRule="auto"/>
        <w:jc w:val="left"/>
        <w:rPr>
          <w:sz w:val="28"/>
          <w:szCs w:val="28"/>
        </w:rPr>
      </w:pPr>
      <w:r>
        <w:rPr>
          <w:rStyle w:val="7"/>
          <w:rFonts w:ascii="楷体" w:hAnsi="楷体" w:eastAsia="楷体" w:cs="楷体"/>
          <w:color w:val="00B050"/>
          <w:sz w:val="28"/>
          <w:szCs w:val="28"/>
        </w:rPr>
        <w:t>产品简介</w:t>
      </w:r>
      <w:bookmarkStart w:id="0" w:name="_GoBack"/>
      <w:bookmarkEnd w:id="0"/>
      <w:r>
        <w:rPr>
          <w:rFonts w:ascii="Arial" w:hAnsi="Arial" w:cs="Arial"/>
          <w:vanish/>
          <w:sz w:val="28"/>
          <w:szCs w:val="28"/>
        </w:rPr>
        <w:t>‍</w:t>
      </w:r>
      <w:r>
        <w:rPr>
          <w:rFonts w:hint="default" w:ascii="Arial" w:hAnsi="Arial" w:cs="Arial"/>
          <w:vanish/>
          <w:sz w:val="28"/>
          <w:szCs w:val="28"/>
        </w:rPr>
        <w:t>‍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32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一体化智能注水装置是专为油田注水控制而设计，集成了管线流程、注水泵、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变频控制柜</w:t>
      </w:r>
      <w:r>
        <w:rPr>
          <w:rFonts w:hint="eastAsia" w:ascii="楷体" w:hAnsi="楷体" w:eastAsia="楷体" w:cs="楷体"/>
          <w:sz w:val="28"/>
          <w:szCs w:val="28"/>
        </w:rPr>
        <w:t>、控制与检测单元等于一体的智能化撬装设备。通过自动控制单元实现数字化自动恒压注水。具有投资少、体积小、建设周期短、功能齐全、保护完善等特点。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32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该装置主要由撬座、管线阀门、增压喂水泵、注水泵、配水阀组、数字化控制系统等组成。本装置为适应数字化油田需要，配置有标准RS485、RJ45接口，无线数传电台和GPRS无线通信技术应用于控制系统，通信更灵活可靠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 </w:t>
      </w:r>
      <w:r>
        <w:rPr>
          <w:rStyle w:val="7"/>
          <w:rFonts w:hint="eastAsia" w:ascii="楷体" w:hAnsi="楷体" w:eastAsia="楷体" w:cs="楷体"/>
          <w:color w:val="FF0000"/>
          <w:sz w:val="28"/>
          <w:szCs w:val="28"/>
        </w:rPr>
        <w:t>适用范围：</w:t>
      </w:r>
      <w:r>
        <w:rPr>
          <w:rFonts w:hint="eastAsia" w:ascii="楷体" w:hAnsi="楷体" w:eastAsia="楷体" w:cs="楷体"/>
          <w:sz w:val="28"/>
          <w:szCs w:val="28"/>
        </w:rPr>
        <w:t>用于点式注水站等场合，实现数字化注水。只需将撬装设备调用到井场，与配水阀组连接就可以投入使用。</w:t>
      </w:r>
    </w:p>
    <w:p>
      <w:pPr>
        <w:pStyle w:val="4"/>
        <w:keepNext w:val="0"/>
        <w:keepLines w:val="0"/>
        <w:widowControl/>
        <w:suppressLineNumbers w:val="0"/>
        <w:spacing w:line="432" w:lineRule="auto"/>
        <w:jc w:val="left"/>
        <w:rPr>
          <w:sz w:val="28"/>
          <w:szCs w:val="28"/>
        </w:rPr>
      </w:pPr>
      <w:r>
        <w:rPr>
          <w:rStyle w:val="7"/>
          <w:rFonts w:hint="eastAsia" w:ascii="楷体" w:hAnsi="楷体" w:eastAsia="楷体" w:cs="楷体"/>
          <w:vanish/>
          <w:color w:val="00B050"/>
          <w:sz w:val="28"/>
          <w:szCs w:val="28"/>
        </w:rPr>
        <w:t>‍</w:t>
      </w:r>
      <w:r>
        <w:rPr>
          <w:rStyle w:val="7"/>
          <w:rFonts w:hint="eastAsia" w:ascii="楷体" w:hAnsi="楷体" w:eastAsia="楷体" w:cs="楷体"/>
          <w:color w:val="00B050"/>
          <w:sz w:val="28"/>
          <w:szCs w:val="28"/>
        </w:rPr>
        <w:t>功能特点</w:t>
      </w:r>
    </w:p>
    <w:p>
      <w:pPr>
        <w:pStyle w:val="4"/>
        <w:keepNext w:val="0"/>
        <w:keepLines w:val="0"/>
        <w:widowControl/>
        <w:suppressLineNumbers w:val="0"/>
        <w:spacing w:line="432" w:lineRule="auto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●撬装化结构，可重复调运使用</w:t>
      </w:r>
    </w:p>
    <w:p>
      <w:pPr>
        <w:pStyle w:val="4"/>
        <w:keepNext w:val="0"/>
        <w:keepLines w:val="0"/>
        <w:widowControl/>
        <w:suppressLineNumbers w:val="0"/>
        <w:spacing w:line="368" w:lineRule="atLeast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●高度集成，功能齐全、集配电、变频控制、智能恒压、远程监控通讯等功能于一体</w:t>
      </w:r>
    </w:p>
    <w:p>
      <w:pPr>
        <w:pStyle w:val="4"/>
        <w:keepNext w:val="0"/>
        <w:keepLines w:val="0"/>
        <w:widowControl/>
        <w:suppressLineNumbers w:val="0"/>
        <w:spacing w:line="368" w:lineRule="atLeast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●具有检修及故障流程，检修部分设备时无需停机</w:t>
      </w:r>
    </w:p>
    <w:p>
      <w:pPr>
        <w:pStyle w:val="4"/>
        <w:keepNext w:val="0"/>
        <w:keepLines w:val="0"/>
        <w:widowControl/>
        <w:suppressLineNumbers w:val="0"/>
        <w:spacing w:line="368" w:lineRule="atLeast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●自动化程度高，保护功能完善，可实现无人值守</w:t>
      </w:r>
    </w:p>
    <w:p>
      <w:pPr>
        <w:pStyle w:val="4"/>
        <w:keepNext w:val="0"/>
        <w:keepLines w:val="0"/>
        <w:widowControl/>
        <w:suppressLineNumbers w:val="0"/>
        <w:spacing w:line="368" w:lineRule="atLeast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●占地面积小，建设周期短、投资成本少及维护费用低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7031990"/>
            <wp:effectExtent l="0" t="0" r="8890" b="3810"/>
            <wp:docPr id="2" name="图片 2" descr="注水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注水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7031990"/>
            <wp:effectExtent l="0" t="0" r="8890" b="3810"/>
            <wp:docPr id="1" name="图片 1" descr="注水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注水撬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auto" w:sz="12" w:space="1"/>
      </w:pBdr>
      <w:jc w:val="both"/>
    </w:pPr>
    <w:r>
      <w:pict>
        <v:shape id="PowerPlusWaterMarkObject39088634" o:spid="_x0000_s2051" o:spt="136" type="#_x0000_t136" style="position:absolute;left:0pt;height:107.8pt;width:479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TOP SECRET" style="font-family:微软雅黑;font-size:36pt;v-text-align:center;"/>
        </v:shape>
      </w:pict>
    </w:r>
    <w:r>
      <w:rPr>
        <w:rFonts w:hint="eastAsia" w:ascii="宋体" w:hAnsi="宋体" w:eastAsia="宋体" w:cs="宋体"/>
        <w:b/>
        <w:i w:val="0"/>
        <w:iCs w:val="0"/>
        <w:color w:val="000000"/>
        <w:sz w:val="24"/>
        <w:szCs w:val="24"/>
        <w:lang w:eastAsia="zh-CN"/>
      </w:rPr>
      <w:t>西安恒利石油设备有限公司</w:t>
    </w:r>
    <w:r>
      <w:rPr>
        <w:rFonts w:hint="eastAsia" w:ascii="宋体" w:hAnsi="宋体" w:eastAsia="宋体" w:cs="宋体"/>
        <w:b/>
        <w:i w:val="0"/>
        <w:iCs w:val="0"/>
        <w:color w:val="000000"/>
        <w:sz w:val="24"/>
        <w:szCs w:val="24"/>
        <w:lang w:val="en-US" w:eastAsia="zh-CN"/>
      </w:rPr>
      <w:t xml:space="preserve">                                注水撬说明书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A3C7C"/>
    <w:rsid w:val="502F00ED"/>
    <w:rsid w:val="518A3C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2018-11-20T05:46:00Z</dcterms:created>
  <dc:creator>杨福涛</dc:creator>
  <cp:lastModifiedBy>秀秀</cp:lastModifiedBy>
  <dcterms:modified xsi:type="dcterms:W3CDTF">2019-02-25T06:54:59Z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